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72145E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72145E">
        <w:rPr>
          <w:rFonts w:ascii="Bookman Old Style" w:hAnsi="Bookman Old Style"/>
          <w:b/>
          <w:bCs/>
        </w:rPr>
        <w:t>2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72145E">
        <w:rPr>
          <w:rFonts w:ascii="Bookman Old Style" w:hAnsi="Bookman Old Style"/>
          <w:b/>
          <w:i/>
          <w:sz w:val="24"/>
          <w:szCs w:val="24"/>
        </w:rPr>
        <w:t>49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72145E" w:rsidRPr="0072145E" w:rsidRDefault="00495DF9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İdaremizde devir işlemleri tamamlanan İlimiz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Çimen Mevkiinde üzerinde tek katlı İlkokul bulunan F26C05A3D pafta, 133 ada, 31 parseldeki 1.844,26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Yukarı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F26C04B3B pafta, 115 ada, 106 parseldeki 2.578,04 m²’lik taşınmazın, 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Belen Mahallesi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Köyiçi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F26B25B4C pafta, 1223 ada, 83 parseldeki 2.412,31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Kilimli İmam Hatip Ortaokulu yapılmak üzere, Kilimli İlçesi Merkez Mahallesi Soğuksu Mevkiindeki, (Eski 30 ada 6 parsel) yeni F27B02B3A pafta, 34 ada, 46 parseldeki 418,14 m²’lik taşınmazın, </w:t>
      </w:r>
    </w:p>
    <w:p w:rsidR="009F1FA8" w:rsidRPr="0009293D" w:rsidRDefault="0072145E" w:rsidP="0072145E">
      <w:pPr>
        <w:ind w:firstLine="709"/>
        <w:jc w:val="both"/>
        <w:rPr>
          <w:rFonts w:ascii="Bookman Old Style" w:hAnsi="Bookman Old Style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Eğitim ve öğretim hizmetlerinde kullanılması ve her türlü sorumluluğun, Milli Eğitim Müdürlüğüne ait olmak üzere tahsis edilmesi</w:t>
      </w: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ne</w:t>
      </w:r>
      <w:r>
        <w:rPr>
          <w:rFonts w:ascii="Bookman Old Style" w:hAnsi="Bookman Old Style"/>
        </w:rPr>
        <w:t xml:space="preserve">,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>İmar ve Bayındırlık, Çevre ve Sağlık, Plan v</w:t>
      </w:r>
      <w:r>
        <w:rPr>
          <w:rFonts w:ascii="Bookman Old Style" w:hAnsi="Bookman Old Style"/>
          <w:b/>
          <w:i/>
          <w:sz w:val="24"/>
          <w:szCs w:val="24"/>
        </w:rPr>
        <w:t xml:space="preserve">e </w:t>
      </w:r>
      <w:r>
        <w:rPr>
          <w:rFonts w:ascii="Bookman Old Style" w:hAnsi="Bookman Old Style"/>
          <w:b/>
          <w:i/>
          <w:sz w:val="24"/>
          <w:szCs w:val="24"/>
        </w:rPr>
        <w:t>Bütçe,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4 – 6 – 6 – 8 – 5 – 5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sayılı raporlarının 2. Sayfasıdır.</w:t>
      </w: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Çevre ve Sağlık,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sayılı raporlarının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>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bookmarkStart w:id="0" w:name="_GoBack"/>
      <w:bookmarkEnd w:id="0"/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04F80EE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481D6-8080-4C9B-9AED-FEEF2D48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2019-06-12T07:43:00Z</dcterms:created>
  <dcterms:modified xsi:type="dcterms:W3CDTF">2019-06-12T07:43:00Z</dcterms:modified>
</cp:coreProperties>
</file>